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FCC" w:rsidRPr="00DA6A9E" w:rsidRDefault="00124FCC" w:rsidP="00124FCC">
      <w:pPr>
        <w:ind w:firstLine="709"/>
        <w:jc w:val="center"/>
        <w:textAlignment w:val="top"/>
        <w:rPr>
          <w:b/>
          <w:sz w:val="28"/>
          <w:szCs w:val="28"/>
        </w:rPr>
      </w:pPr>
      <w:r w:rsidRPr="00DA6A9E">
        <w:rPr>
          <w:b/>
          <w:sz w:val="28"/>
          <w:szCs w:val="28"/>
        </w:rPr>
        <w:t>ПОЯСНИТЕЛЬНАЯ ЗАПИСКА</w:t>
      </w:r>
    </w:p>
    <w:p w:rsidR="00124FCC" w:rsidRDefault="00124FCC" w:rsidP="00124FCC">
      <w:pPr>
        <w:ind w:firstLine="709"/>
        <w:jc w:val="center"/>
        <w:textAlignment w:val="top"/>
        <w:rPr>
          <w:b/>
          <w:sz w:val="26"/>
          <w:szCs w:val="26"/>
        </w:rPr>
      </w:pPr>
    </w:p>
    <w:p w:rsidR="00124FCC" w:rsidRPr="00DA6A9E" w:rsidRDefault="00124FCC" w:rsidP="004217CC">
      <w:pPr>
        <w:suppressAutoHyphens/>
        <w:autoSpaceDE w:val="0"/>
        <w:ind w:right="-142" w:firstLine="709"/>
        <w:jc w:val="both"/>
        <w:rPr>
          <w:sz w:val="28"/>
          <w:szCs w:val="28"/>
        </w:rPr>
      </w:pPr>
      <w:proofErr w:type="gramStart"/>
      <w:r w:rsidRPr="00DA6A9E">
        <w:rPr>
          <w:sz w:val="28"/>
          <w:szCs w:val="28"/>
        </w:rPr>
        <w:t>Проект Постановления «</w:t>
      </w:r>
      <w:r w:rsidR="00DA6A9E" w:rsidRPr="00DA6A9E">
        <w:rPr>
          <w:sz w:val="28"/>
          <w:szCs w:val="28"/>
          <w:lang w:eastAsia="zh-CN"/>
        </w:rPr>
        <w:t>Защита населения и территорий от</w:t>
      </w:r>
      <w:r w:rsidR="004217CC">
        <w:rPr>
          <w:sz w:val="28"/>
          <w:szCs w:val="28"/>
          <w:lang w:eastAsia="zh-CN"/>
        </w:rPr>
        <w:t xml:space="preserve"> </w:t>
      </w:r>
      <w:r w:rsidR="00DA6A9E">
        <w:rPr>
          <w:sz w:val="28"/>
          <w:szCs w:val="28"/>
          <w:lang w:eastAsia="zh-CN"/>
        </w:rPr>
        <w:t>ч</w:t>
      </w:r>
      <w:r w:rsidR="00DA6A9E" w:rsidRPr="00DA6A9E">
        <w:rPr>
          <w:sz w:val="28"/>
          <w:szCs w:val="28"/>
          <w:lang w:eastAsia="zh-CN"/>
        </w:rPr>
        <w:t>резвычайных ситуаций, обеспечение пожарной безопасности и безопасности людей на водных объектах муниципального округа Воротынский Нижегородской области»</w:t>
      </w:r>
      <w:r w:rsidRPr="00DA6A9E">
        <w:rPr>
          <w:sz w:val="28"/>
          <w:szCs w:val="28"/>
        </w:rPr>
        <w:t xml:space="preserve"> подготовлен в соответствии</w:t>
      </w:r>
      <w:r w:rsidR="00F15C72" w:rsidRPr="00DA6A9E">
        <w:rPr>
          <w:sz w:val="28"/>
          <w:szCs w:val="28"/>
        </w:rPr>
        <w:t xml:space="preserve"> </w:t>
      </w:r>
      <w:r w:rsidR="00E41F8E" w:rsidRPr="00DA6A9E">
        <w:rPr>
          <w:sz w:val="28"/>
          <w:szCs w:val="28"/>
        </w:rPr>
        <w:t xml:space="preserve">с </w:t>
      </w:r>
      <w:r w:rsidR="00F15C72" w:rsidRPr="00DA6A9E">
        <w:rPr>
          <w:sz w:val="28"/>
          <w:szCs w:val="28"/>
        </w:rPr>
        <w:t xml:space="preserve">Порядком разработки, реализации и оценки эффективности муниципальных программ городского округа Воротынский Нижегородской области, утвержденным постановлением администрации городского округа Воротынский Нижегородской области от </w:t>
      </w:r>
      <w:r w:rsidR="006820A8" w:rsidRPr="00DA6A9E">
        <w:rPr>
          <w:sz w:val="28"/>
          <w:szCs w:val="28"/>
        </w:rPr>
        <w:t>15.06.2022 г.</w:t>
      </w:r>
      <w:r w:rsidR="00D11E71" w:rsidRPr="00D11E71">
        <w:rPr>
          <w:sz w:val="28"/>
          <w:szCs w:val="28"/>
        </w:rPr>
        <w:t xml:space="preserve"> </w:t>
      </w:r>
      <w:r w:rsidR="00D11E71" w:rsidRPr="00DA6A9E">
        <w:rPr>
          <w:sz w:val="28"/>
          <w:szCs w:val="28"/>
        </w:rPr>
        <w:t>№</w:t>
      </w:r>
      <w:r w:rsidR="00D11E71" w:rsidRPr="00DF762C">
        <w:rPr>
          <w:sz w:val="28"/>
          <w:szCs w:val="28"/>
        </w:rPr>
        <w:t xml:space="preserve"> </w:t>
      </w:r>
      <w:r w:rsidR="00D11E71" w:rsidRPr="00DA6A9E">
        <w:rPr>
          <w:sz w:val="28"/>
          <w:szCs w:val="28"/>
        </w:rPr>
        <w:t>327</w:t>
      </w:r>
      <w:r w:rsidR="00DF762C">
        <w:rPr>
          <w:sz w:val="28"/>
          <w:szCs w:val="28"/>
        </w:rPr>
        <w:t>.</w:t>
      </w:r>
      <w:bookmarkStart w:id="0" w:name="_GoBack"/>
      <w:bookmarkEnd w:id="0"/>
      <w:r w:rsidR="006820A8" w:rsidRPr="00DA6A9E">
        <w:rPr>
          <w:sz w:val="28"/>
          <w:szCs w:val="28"/>
        </w:rPr>
        <w:t xml:space="preserve"> </w:t>
      </w:r>
      <w:proofErr w:type="gramEnd"/>
    </w:p>
    <w:p w:rsidR="00DA6A9E" w:rsidRPr="00DA6A9E" w:rsidRDefault="00490EC6" w:rsidP="00DA6A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A6A9E">
        <w:rPr>
          <w:sz w:val="28"/>
          <w:szCs w:val="28"/>
        </w:rPr>
        <w:t xml:space="preserve">      </w:t>
      </w:r>
    </w:p>
    <w:p w:rsidR="00490EC6" w:rsidRPr="00DA6A9E" w:rsidRDefault="00490EC6" w:rsidP="00DA6A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A6A9E">
        <w:rPr>
          <w:sz w:val="28"/>
          <w:szCs w:val="28"/>
        </w:rPr>
        <w:t xml:space="preserve">  </w:t>
      </w:r>
      <w:r w:rsidR="00C7610B">
        <w:rPr>
          <w:sz w:val="28"/>
          <w:szCs w:val="28"/>
        </w:rPr>
        <w:t>Цель</w:t>
      </w:r>
      <w:r w:rsidR="005B4DDF" w:rsidRPr="00DA6A9E">
        <w:rPr>
          <w:sz w:val="28"/>
          <w:szCs w:val="28"/>
        </w:rPr>
        <w:t xml:space="preserve"> Программы: </w:t>
      </w:r>
    </w:p>
    <w:p w:rsidR="00490EC6" w:rsidRPr="00DA6A9E" w:rsidRDefault="00490EC6" w:rsidP="00DA6A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610B" w:rsidRPr="00C7610B" w:rsidRDefault="00C7610B" w:rsidP="00DA6A9E">
      <w:pPr>
        <w:pStyle w:val="ConsPlusNormal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7610B">
        <w:rPr>
          <w:rFonts w:ascii="Times New Roman" w:hAnsi="Times New Roman" w:cs="Times New Roman"/>
          <w:sz w:val="28"/>
          <w:szCs w:val="28"/>
          <w:lang w:eastAsia="zh-CN"/>
        </w:rPr>
        <w:t>Минимизация социального и экономического ущерба, наносимого населению, экономике и природной среде от чрезвычайных ситуаций природного и техногенного характера, пожаров и происшествий на водных объектах</w:t>
      </w:r>
    </w:p>
    <w:p w:rsidR="005B4DDF" w:rsidRPr="00DA6A9E" w:rsidRDefault="005B4DDF" w:rsidP="00DA6A9E">
      <w:pPr>
        <w:pStyle w:val="ConsPlusNormal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A9E">
        <w:rPr>
          <w:rFonts w:ascii="Times New Roman" w:hAnsi="Times New Roman" w:cs="Times New Roman"/>
          <w:sz w:val="28"/>
          <w:szCs w:val="28"/>
        </w:rPr>
        <w:t xml:space="preserve">Задачи Программы: </w:t>
      </w:r>
    </w:p>
    <w:p w:rsidR="00C7610B" w:rsidRPr="00C7610B" w:rsidRDefault="00C7610B" w:rsidP="00C7610B">
      <w:pPr>
        <w:suppressAutoHyphens/>
        <w:autoSpaceDE w:val="0"/>
        <w:jc w:val="both"/>
        <w:rPr>
          <w:sz w:val="28"/>
          <w:szCs w:val="28"/>
          <w:lang w:eastAsia="zh-CN"/>
        </w:rPr>
      </w:pPr>
      <w:r w:rsidRPr="00C7610B">
        <w:rPr>
          <w:sz w:val="28"/>
          <w:szCs w:val="28"/>
          <w:lang w:eastAsia="zh-CN"/>
        </w:rPr>
        <w:t>1. Повышение безопасности населения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характера.</w:t>
      </w:r>
    </w:p>
    <w:p w:rsidR="00C7610B" w:rsidRPr="00C7610B" w:rsidRDefault="00C7610B" w:rsidP="00C7610B">
      <w:pPr>
        <w:suppressAutoHyphens/>
        <w:autoSpaceDE w:val="0"/>
        <w:jc w:val="both"/>
        <w:rPr>
          <w:sz w:val="28"/>
          <w:szCs w:val="28"/>
          <w:lang w:eastAsia="zh-CN"/>
        </w:rPr>
      </w:pPr>
      <w:r w:rsidRPr="00C7610B">
        <w:rPr>
          <w:sz w:val="28"/>
          <w:szCs w:val="28"/>
          <w:lang w:eastAsia="zh-CN"/>
        </w:rPr>
        <w:t>2. Обеспечение необходимых условий для безопасной жизнедеятельности и устойчивого социально-экономического развития муниципального округа Воротынский Нижегородской области.</w:t>
      </w:r>
    </w:p>
    <w:p w:rsidR="00C7610B" w:rsidRPr="00C7610B" w:rsidRDefault="00C7610B" w:rsidP="00C7610B">
      <w:pPr>
        <w:suppressAutoHyphens/>
        <w:autoSpaceDE w:val="0"/>
        <w:jc w:val="both"/>
        <w:rPr>
          <w:sz w:val="28"/>
          <w:szCs w:val="28"/>
          <w:lang w:eastAsia="zh-CN"/>
        </w:rPr>
      </w:pPr>
      <w:r w:rsidRPr="00C7610B">
        <w:rPr>
          <w:sz w:val="28"/>
          <w:szCs w:val="28"/>
          <w:lang w:eastAsia="zh-CN"/>
        </w:rPr>
        <w:t>3. Повышение уровня пожарной безопасности населения и территории муниципального округа Воротынский Нижегородской области, снижение риска пожаров до социально приемлемого уровня, включая сокращение числа погибших и получивших травмы в результате пожаров людей.</w:t>
      </w:r>
    </w:p>
    <w:p w:rsidR="00C7610B" w:rsidRPr="00C7610B" w:rsidRDefault="00C7610B" w:rsidP="00C7610B">
      <w:pPr>
        <w:suppressAutoHyphens/>
        <w:autoSpaceDE w:val="0"/>
        <w:jc w:val="both"/>
        <w:rPr>
          <w:sz w:val="28"/>
          <w:szCs w:val="28"/>
          <w:lang w:eastAsia="zh-CN"/>
        </w:rPr>
      </w:pPr>
      <w:r w:rsidRPr="00C7610B">
        <w:rPr>
          <w:sz w:val="28"/>
          <w:szCs w:val="28"/>
          <w:lang w:eastAsia="zh-CN"/>
        </w:rPr>
        <w:t>4. Обеспечение эффективной подготовки населения округа к действиям по защите от чрезвычайных ситуаций мирного и военного времени.</w:t>
      </w:r>
    </w:p>
    <w:p w:rsidR="004C6813" w:rsidRPr="00C7610B" w:rsidRDefault="00C7610B" w:rsidP="00C7610B">
      <w:pPr>
        <w:jc w:val="both"/>
        <w:rPr>
          <w:sz w:val="28"/>
          <w:szCs w:val="28"/>
        </w:rPr>
      </w:pPr>
      <w:r w:rsidRPr="00C7610B">
        <w:rPr>
          <w:sz w:val="28"/>
          <w:szCs w:val="28"/>
          <w:lang w:eastAsia="zh-CN"/>
        </w:rPr>
        <w:t>5. Подготовка должностных лиц и специалистов ГО и ЧС к действиям по предназначению</w:t>
      </w:r>
    </w:p>
    <w:sectPr w:rsidR="004C6813" w:rsidRPr="00C7610B" w:rsidSect="004217CC">
      <w:pgSz w:w="11906" w:h="16838"/>
      <w:pgMar w:top="1134" w:right="127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FCC"/>
    <w:rsid w:val="000B123B"/>
    <w:rsid w:val="000B34B5"/>
    <w:rsid w:val="00124FCC"/>
    <w:rsid w:val="001632C7"/>
    <w:rsid w:val="0017418D"/>
    <w:rsid w:val="00266D93"/>
    <w:rsid w:val="00385ED9"/>
    <w:rsid w:val="004217CC"/>
    <w:rsid w:val="00490EC6"/>
    <w:rsid w:val="004C6813"/>
    <w:rsid w:val="005B4DDF"/>
    <w:rsid w:val="005B5010"/>
    <w:rsid w:val="006820A8"/>
    <w:rsid w:val="006B5F5E"/>
    <w:rsid w:val="007F1B2A"/>
    <w:rsid w:val="00816535"/>
    <w:rsid w:val="00C7610B"/>
    <w:rsid w:val="00D11E71"/>
    <w:rsid w:val="00DA6A9E"/>
    <w:rsid w:val="00DF762C"/>
    <w:rsid w:val="00E41F8E"/>
    <w:rsid w:val="00F1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90E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24FC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124FCC"/>
    <w:rPr>
      <w:rFonts w:ascii="Arial" w:eastAsia="Times New Roman" w:hAnsi="Arial" w:cs="Arial"/>
      <w:lang w:eastAsia="ru-RU"/>
    </w:rPr>
  </w:style>
  <w:style w:type="paragraph" w:customStyle="1" w:styleId="a3">
    <w:name w:val="Нормальный"/>
    <w:rsid w:val="006B5F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90E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90E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24FC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124FCC"/>
    <w:rPr>
      <w:rFonts w:ascii="Arial" w:eastAsia="Times New Roman" w:hAnsi="Arial" w:cs="Arial"/>
      <w:lang w:eastAsia="ru-RU"/>
    </w:rPr>
  </w:style>
  <w:style w:type="paragraph" w:customStyle="1" w:styleId="a3">
    <w:name w:val="Нормальный"/>
    <w:rsid w:val="006B5F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90E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Клочкова ИВ</dc:creator>
  <cp:lastModifiedBy>Абрамова ЛЕ.</cp:lastModifiedBy>
  <cp:revision>21</cp:revision>
  <dcterms:created xsi:type="dcterms:W3CDTF">2020-09-30T12:40:00Z</dcterms:created>
  <dcterms:modified xsi:type="dcterms:W3CDTF">2025-12-23T06:07:00Z</dcterms:modified>
</cp:coreProperties>
</file>